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C6" w:rsidRDefault="00484694">
      <w:pPr>
        <w:pStyle w:val="Ttulo1"/>
      </w:pPr>
      <w:r>
        <w:t>REGLAMENTO ÚNICO DE EXPOSITORES – EXPOCON 2025</w:t>
      </w:r>
    </w:p>
    <w:p w:rsidR="007D08C6" w:rsidRDefault="00484694">
      <w:r>
        <w:t xml:space="preserve">El presente reglamento tiene por objeto establecer las normas de participación, armado, desarme, uso de instalaciones y responsabilidades de los expositores durante la realización de la Feria EXPOCON 2025, que tendrá lugar en el Hotel Sheraton de San Miguel de Tucumán, los días </w:t>
      </w:r>
      <w:r w:rsidR="00895B0A">
        <w:t xml:space="preserve">3 y 4 de </w:t>
      </w:r>
      <w:proofErr w:type="spellStart"/>
      <w:r w:rsidR="00895B0A">
        <w:t>septiembre</w:t>
      </w:r>
      <w:proofErr w:type="spellEnd"/>
      <w:r w:rsidR="00895B0A">
        <w:t xml:space="preserve"> de 2026</w:t>
      </w:r>
      <w:r>
        <w:t>.</w:t>
      </w:r>
    </w:p>
    <w:p w:rsidR="007D08C6" w:rsidRDefault="00484694">
      <w:pPr>
        <w:pStyle w:val="Ttulo2"/>
      </w:pPr>
      <w:r>
        <w:t>1. Horarios de la Feria</w:t>
      </w:r>
    </w:p>
    <w:p w:rsidR="007D08C6" w:rsidRDefault="00484694">
      <w:pPr>
        <w:pStyle w:val="Listaconvietas"/>
      </w:pPr>
      <w:r>
        <w:t xml:space="preserve">El </w:t>
      </w:r>
      <w:r w:rsidR="00895B0A">
        <w:t>horario de la Feria será de 08:0</w:t>
      </w:r>
      <w:r>
        <w:t xml:space="preserve">0 a 18:00 horas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r w:rsidR="00895B0A">
        <w:t>3 y 4 d</w:t>
      </w:r>
      <w:r>
        <w:t xml:space="preserve">e </w:t>
      </w:r>
      <w:proofErr w:type="spellStart"/>
      <w:r>
        <w:t>septiembre</w:t>
      </w:r>
      <w:proofErr w:type="spellEnd"/>
      <w:r>
        <w:t xml:space="preserve"> de 202</w:t>
      </w:r>
      <w:r w:rsidR="00895B0A">
        <w:t>6</w:t>
      </w:r>
      <w:r>
        <w:t>.</w:t>
      </w:r>
    </w:p>
    <w:p w:rsidR="007D08C6" w:rsidRDefault="00484694">
      <w:pPr>
        <w:pStyle w:val="Listaconvietas"/>
      </w:pPr>
      <w:r>
        <w:t>Cada expositor deberá garantizar la atención de su stand en dicho horario, contando siempre con al menos una persona responsable.</w:t>
      </w:r>
    </w:p>
    <w:p w:rsidR="007D08C6" w:rsidRDefault="00484694">
      <w:pPr>
        <w:pStyle w:val="Listaconvietas"/>
      </w:pPr>
      <w:r>
        <w:t xml:space="preserve">El ingreso para el personal afectado será a </w:t>
      </w:r>
      <w:proofErr w:type="spellStart"/>
      <w:r>
        <w:t>partir</w:t>
      </w:r>
      <w:proofErr w:type="spellEnd"/>
      <w:r>
        <w:t xml:space="preserve"> de las </w:t>
      </w:r>
      <w:r w:rsidR="00895B0A">
        <w:t>7.30</w:t>
      </w:r>
      <w:r>
        <w:t xml:space="preserve"> hs y la salida a las 18:00 hs.</w:t>
      </w:r>
    </w:p>
    <w:p w:rsidR="007D08C6" w:rsidRDefault="00484694">
      <w:pPr>
        <w:pStyle w:val="Ttulo2"/>
      </w:pPr>
      <w:r>
        <w:t>2. Armado y Desarme de Stands</w:t>
      </w:r>
    </w:p>
    <w:p w:rsidR="007D08C6" w:rsidRDefault="00484694">
      <w:pPr>
        <w:pStyle w:val="Listaconvietas"/>
      </w:pPr>
      <w:r>
        <w:t xml:space="preserve">El armado de los stands se realizará los </w:t>
      </w:r>
      <w:proofErr w:type="spellStart"/>
      <w:r>
        <w:t>días</w:t>
      </w:r>
      <w:proofErr w:type="spellEnd"/>
      <w:r>
        <w:t xml:space="preserve"> </w:t>
      </w:r>
      <w:r w:rsidR="00895B0A">
        <w:t xml:space="preserve">3 y </w:t>
      </w:r>
      <w:proofErr w:type="gramStart"/>
      <w:r w:rsidR="00895B0A">
        <w:t>4</w:t>
      </w:r>
      <w:r w:rsidR="00DE6BC1">
        <w:t xml:space="preserve">  de</w:t>
      </w:r>
      <w:proofErr w:type="gramEnd"/>
      <w:r w:rsidR="00DE6BC1">
        <w:t xml:space="preserve"> </w:t>
      </w:r>
      <w:proofErr w:type="spellStart"/>
      <w:r w:rsidR="00DE6BC1">
        <w:t>septiembre</w:t>
      </w:r>
      <w:proofErr w:type="spellEnd"/>
      <w:r w:rsidR="00DE6BC1">
        <w:t xml:space="preserve"> de 8:</w:t>
      </w:r>
      <w:r>
        <w:t>00 a 20:00 hs.</w:t>
      </w:r>
    </w:p>
    <w:p w:rsidR="00DE6BC1" w:rsidRDefault="00895B0A" w:rsidP="00A713E6">
      <w:pPr>
        <w:pStyle w:val="Listaconvietas"/>
      </w:pPr>
      <w:r>
        <w:t xml:space="preserve">El desarme se </w:t>
      </w:r>
      <w:proofErr w:type="spellStart"/>
      <w:r>
        <w:t>realizará</w:t>
      </w:r>
      <w:proofErr w:type="spellEnd"/>
      <w:r>
        <w:t xml:space="preserve"> el 4</w:t>
      </w:r>
      <w:r w:rsidR="00484694">
        <w:t xml:space="preserve"> de </w:t>
      </w:r>
      <w:proofErr w:type="spellStart"/>
      <w:r w:rsidR="00484694">
        <w:t>sept</w:t>
      </w:r>
      <w:r w:rsidR="00DE6BC1">
        <w:t>iembre</w:t>
      </w:r>
      <w:proofErr w:type="spellEnd"/>
      <w:r w:rsidR="00DE6BC1">
        <w:t xml:space="preserve"> a partir de las 18:00 hs.</w:t>
      </w:r>
    </w:p>
    <w:p w:rsidR="007D08C6" w:rsidRDefault="00484694" w:rsidP="00A713E6">
      <w:pPr>
        <w:pStyle w:val="Listaconvietas"/>
      </w:pPr>
      <w:proofErr w:type="spellStart"/>
      <w:r>
        <w:t>Cada</w:t>
      </w:r>
      <w:proofErr w:type="spellEnd"/>
      <w:r>
        <w:t xml:space="preserve"> expositor </w:t>
      </w:r>
      <w:proofErr w:type="spellStart"/>
      <w:r>
        <w:t>es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 retirar cartelería, dispositivos y materiales de su propiedad al finalizar el evento.</w:t>
      </w:r>
    </w:p>
    <w:p w:rsidR="007D08C6" w:rsidRDefault="00484694">
      <w:pPr>
        <w:pStyle w:val="Ttulo2"/>
      </w:pPr>
      <w:r>
        <w:t>3. Requisitos de Ingreso y Seguros</w:t>
      </w:r>
    </w:p>
    <w:p w:rsidR="007D08C6" w:rsidRDefault="00484694">
      <w:pPr>
        <w:pStyle w:val="Listaconvietas"/>
      </w:pPr>
      <w:r>
        <w:t>Todo el personal de armado, promotores y personal técnico deberá presentar constancia de ART y seguro de no repetición a nombre de Sol del NOA S.A., CUIT Nº 30-71045565-8.</w:t>
      </w:r>
    </w:p>
    <w:p w:rsidR="007D08C6" w:rsidRDefault="00484694">
      <w:pPr>
        <w:pStyle w:val="Listaconvietas"/>
      </w:pPr>
      <w:r>
        <w:t>Será obligatorio informar a la organización el nombre de las personas que atenderán cada stand.</w:t>
      </w:r>
    </w:p>
    <w:p w:rsidR="007D08C6" w:rsidRDefault="00484694">
      <w:pPr>
        <w:pStyle w:val="Listaconvietas"/>
      </w:pPr>
      <w:r>
        <w:t>El IDEP y el Hotel se eximen de cualquier relación laboral con el personal de los expositores.</w:t>
      </w:r>
    </w:p>
    <w:p w:rsidR="007D08C6" w:rsidRDefault="00484694">
      <w:pPr>
        <w:pStyle w:val="Ttulo2"/>
      </w:pPr>
      <w:r>
        <w:t>4. Uso de Instalaciones</w:t>
      </w:r>
    </w:p>
    <w:p w:rsidR="007D08C6" w:rsidRDefault="00484694">
      <w:pPr>
        <w:pStyle w:val="Listaconvietas"/>
      </w:pPr>
      <w:r>
        <w:t>El acceso de carga y descarga se realizará exclusivamente por calle Guatemala 120, en el horario de 08:00 a 20:00 hs.</w:t>
      </w:r>
    </w:p>
    <w:p w:rsidR="007D08C6" w:rsidRDefault="00484694" w:rsidP="0007109B">
      <w:pPr>
        <w:pStyle w:val="Listaconvietas"/>
      </w:pPr>
      <w:r>
        <w:t>El hotel proveerá la limpieza de áreas comunes y sanitarios. Cada expositor deEl stand se entregará compuesto por 1 mesa vestida y 2 sillas (en caso de aplicar).</w:t>
      </w:r>
    </w:p>
    <w:p w:rsidR="007D08C6" w:rsidRDefault="00484694">
      <w:pPr>
        <w:pStyle w:val="Listaconvietas"/>
      </w:pPr>
      <w:r>
        <w:t>No se podrá exceder el espacio asignado para cada stand.</w:t>
      </w:r>
    </w:p>
    <w:p w:rsidR="007D08C6" w:rsidRDefault="00484694">
      <w:pPr>
        <w:pStyle w:val="Ttulo2"/>
      </w:pPr>
      <w:r>
        <w:t>5. Instalaciones Eléctricas</w:t>
      </w:r>
    </w:p>
    <w:p w:rsidR="007D08C6" w:rsidRDefault="00484694">
      <w:pPr>
        <w:pStyle w:val="Listaconvietas"/>
      </w:pPr>
      <w:r>
        <w:t>Los salones cuentan con protección térmica e interruptores diferenciales conforme normativa vigente.</w:t>
      </w:r>
    </w:p>
    <w:p w:rsidR="007D08C6" w:rsidRDefault="00484694">
      <w:pPr>
        <w:pStyle w:val="Listaconvietas"/>
      </w:pPr>
      <w:r>
        <w:t>Está prohibido anular las protecciones eléctricas o realizar conexiones directas.</w:t>
      </w:r>
    </w:p>
    <w:p w:rsidR="007D08C6" w:rsidRDefault="00484694">
      <w:pPr>
        <w:pStyle w:val="Listaconvietas"/>
      </w:pPr>
      <w:r>
        <w:t>El proveedor técnico deberá prever alargues tipo zapatilla con puesta a tierra.</w:t>
      </w:r>
    </w:p>
    <w:p w:rsidR="007D08C6" w:rsidRDefault="00484694">
      <w:pPr>
        <w:pStyle w:val="Ttulo2"/>
      </w:pPr>
      <w:r>
        <w:lastRenderedPageBreak/>
        <w:t>6. Prohibiciones</w:t>
      </w:r>
    </w:p>
    <w:p w:rsidR="007D08C6" w:rsidRDefault="00484694">
      <w:pPr>
        <w:pStyle w:val="Listaconvietas"/>
      </w:pPr>
      <w:r>
        <w:t>Queda prohibido fumar, pintar, soldar, clavar, agujerear o deteriorar paredes, pisos, alfombras o cualquier superficie del hotel.</w:t>
      </w:r>
    </w:p>
    <w:p w:rsidR="007D08C6" w:rsidRDefault="00484694">
      <w:pPr>
        <w:pStyle w:val="Listaconvietas"/>
      </w:pPr>
      <w:r>
        <w:t>No se permite el uso de papel picado, serpentinas, fuegos artificiales o materiales inflamables.</w:t>
      </w:r>
    </w:p>
    <w:p w:rsidR="007D08C6" w:rsidRDefault="00484694">
      <w:pPr>
        <w:pStyle w:val="Listaconvietas"/>
      </w:pPr>
      <w:r>
        <w:t xml:space="preserve">La publicidad solo podrá realizarse dentro del stand, salvo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expresa</w:t>
      </w:r>
      <w:proofErr w:type="spellEnd"/>
      <w:r>
        <w:t>.</w:t>
      </w:r>
    </w:p>
    <w:p w:rsidR="00895B0A" w:rsidRDefault="00895B0A">
      <w:pPr>
        <w:pStyle w:val="Listaconvietas"/>
      </w:pPr>
      <w:r>
        <w:t xml:space="preserve">Se prohibe el </w:t>
      </w:r>
      <w:proofErr w:type="spellStart"/>
      <w:r>
        <w:t>uso</w:t>
      </w:r>
      <w:proofErr w:type="spellEnd"/>
      <w:r>
        <w:t xml:space="preserve"> de banners con </w:t>
      </w:r>
      <w:proofErr w:type="spellStart"/>
      <w:r>
        <w:t>cualquier</w:t>
      </w:r>
      <w:proofErr w:type="spellEnd"/>
      <w:r>
        <w:t xml:space="preserve"> fin except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expresamente</w:t>
      </w:r>
      <w:proofErr w:type="spellEnd"/>
      <w:r>
        <w:t xml:space="preserve"> </w:t>
      </w:r>
      <w:proofErr w:type="spellStart"/>
      <w:r>
        <w:t>autorizados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organización</w:t>
      </w:r>
      <w:proofErr w:type="spellEnd"/>
      <w:r>
        <w:t xml:space="preserve">. </w:t>
      </w:r>
      <w:bookmarkStart w:id="0" w:name="_GoBack"/>
      <w:bookmarkEnd w:id="0"/>
    </w:p>
    <w:p w:rsidR="007D08C6" w:rsidRDefault="00484694">
      <w:pPr>
        <w:pStyle w:val="Ttulo2"/>
      </w:pPr>
      <w:r>
        <w:t>7. Responsabilidad y Seguridad</w:t>
      </w:r>
    </w:p>
    <w:p w:rsidR="007D08C6" w:rsidRDefault="00484694">
      <w:pPr>
        <w:pStyle w:val="Listaconvietas"/>
      </w:pPr>
      <w:r>
        <w:t>Cada expositor será responsable de la seguridad de sus productos, materiales y objetos personales.</w:t>
      </w:r>
    </w:p>
    <w:p w:rsidR="007D08C6" w:rsidRDefault="00484694">
      <w:pPr>
        <w:pStyle w:val="Listaconvietas"/>
      </w:pPr>
      <w:r>
        <w:t>El IDEP y el Hotel se eximen de toda responsabilidad por robos, pérdidas o daños.</w:t>
      </w:r>
    </w:p>
    <w:p w:rsidR="007D08C6" w:rsidRDefault="00484694">
      <w:pPr>
        <w:pStyle w:val="Listaconvietas"/>
      </w:pPr>
      <w:r>
        <w:t>Todo daño causado a bienes del Hotel o de terceros deberá ser indemnizado por el expositor responsable.</w:t>
      </w:r>
    </w:p>
    <w:p w:rsidR="007D08C6" w:rsidRDefault="00484694">
      <w:pPr>
        <w:pStyle w:val="Listaconvietas"/>
      </w:pPr>
      <w:r>
        <w:t>Se recomienda la contratación de un seguro de responsabilidad civil por parte de la organización y expositores.</w:t>
      </w:r>
    </w:p>
    <w:sectPr w:rsidR="007D08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6802"/>
    <w:rsid w:val="00484694"/>
    <w:rsid w:val="007D08C6"/>
    <w:rsid w:val="00895B0A"/>
    <w:rsid w:val="00AA1D8D"/>
    <w:rsid w:val="00B47730"/>
    <w:rsid w:val="00CB0664"/>
    <w:rsid w:val="00DE6B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86E3F"/>
  <w14:defaultImageDpi w14:val="300"/>
  <w15:docId w15:val="{61796441-8F1D-451D-A892-1F4BEF28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9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06454B-7D99-4D3D-A1F5-EB270AD3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</cp:lastModifiedBy>
  <cp:revision>2</cp:revision>
  <cp:lastPrinted>2026-06-18T15:11:00Z</cp:lastPrinted>
  <dcterms:created xsi:type="dcterms:W3CDTF">2026-06-18T15:21:00Z</dcterms:created>
  <dcterms:modified xsi:type="dcterms:W3CDTF">2026-06-18T15:21:00Z</dcterms:modified>
  <cp:category/>
</cp:coreProperties>
</file>